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DE6" w:rsidRPr="00B45A0B" w:rsidRDefault="008D1DE6">
      <w:pPr>
        <w:rPr>
          <w:b/>
          <w:sz w:val="16"/>
          <w:szCs w:val="16"/>
        </w:rPr>
      </w:pPr>
    </w:p>
    <w:p w:rsidR="00396D21" w:rsidRPr="00B04CC1" w:rsidRDefault="00A80470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NameXXXX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B04CC1" w:rsidRPr="00B04CC1">
        <w:rPr>
          <w:b/>
          <w:sz w:val="28"/>
          <w:szCs w:val="28"/>
          <w:u w:val="single"/>
        </w:rPr>
        <w:t xml:space="preserve">Project </w:t>
      </w:r>
      <w:r w:rsidR="0012680A" w:rsidRPr="00B04CC1">
        <w:rPr>
          <w:b/>
          <w:sz w:val="28"/>
          <w:szCs w:val="28"/>
          <w:u w:val="single"/>
        </w:rPr>
        <w:t xml:space="preserve">Debrief </w:t>
      </w:r>
    </w:p>
    <w:p w:rsidR="0012680A" w:rsidRDefault="00B04CC1">
      <w:pPr>
        <w:rPr>
          <w:b/>
        </w:rPr>
      </w:pPr>
      <w:r>
        <w:rPr>
          <w:b/>
        </w:rPr>
        <w:t xml:space="preserve">Project Demographics  </w:t>
      </w:r>
    </w:p>
    <w:p w:rsidR="00B04CC1" w:rsidRPr="00B04CC1" w:rsidRDefault="00B04CC1" w:rsidP="00B04CC1">
      <w:pPr>
        <w:pStyle w:val="ListParagraph"/>
        <w:numPr>
          <w:ilvl w:val="0"/>
          <w:numId w:val="4"/>
        </w:numPr>
        <w:rPr>
          <w:b/>
        </w:rPr>
      </w:pPr>
      <w:r w:rsidRPr="00B04CC1">
        <w:rPr>
          <w:b/>
        </w:rPr>
        <w:t>Project Objective</w:t>
      </w:r>
    </w:p>
    <w:p w:rsidR="00B04CC1" w:rsidRDefault="00B04CC1" w:rsidP="00B04CC1">
      <w:pPr>
        <w:pStyle w:val="ListParagraph"/>
        <w:numPr>
          <w:ilvl w:val="1"/>
          <w:numId w:val="4"/>
        </w:numPr>
      </w:pPr>
      <w:r>
        <w:t xml:space="preserve">Upgrade facility to </w:t>
      </w:r>
      <w:bookmarkStart w:id="0" w:name="_GoBack"/>
      <w:bookmarkEnd w:id="0"/>
      <w:r>
        <w:t xml:space="preserve">enhance usability   </w:t>
      </w:r>
    </w:p>
    <w:p w:rsidR="00B04CC1" w:rsidRDefault="00B04CC1" w:rsidP="00B04CC1">
      <w:pPr>
        <w:pStyle w:val="ListParagraph"/>
        <w:numPr>
          <w:ilvl w:val="1"/>
          <w:numId w:val="4"/>
        </w:numPr>
      </w:pPr>
      <w:r>
        <w:t>Enlarge space for growing programs</w:t>
      </w:r>
    </w:p>
    <w:p w:rsidR="00B04CC1" w:rsidRDefault="00B04CC1" w:rsidP="00B04CC1">
      <w:pPr>
        <w:pStyle w:val="ListParagraph"/>
        <w:numPr>
          <w:ilvl w:val="1"/>
          <w:numId w:val="4"/>
        </w:numPr>
      </w:pPr>
      <w:r>
        <w:t>Create a modern facility to retain and attract students</w:t>
      </w:r>
    </w:p>
    <w:p w:rsidR="00B04CC1" w:rsidRPr="00B04CC1" w:rsidRDefault="00B04CC1" w:rsidP="00B04CC1">
      <w:pPr>
        <w:pStyle w:val="ListParagraph"/>
      </w:pPr>
    </w:p>
    <w:p w:rsidR="00CA3DF3" w:rsidRDefault="00C63C36" w:rsidP="00CA3DF3">
      <w:pPr>
        <w:pStyle w:val="ListParagraph"/>
        <w:numPr>
          <w:ilvl w:val="0"/>
          <w:numId w:val="4"/>
        </w:numPr>
      </w:pPr>
      <w:r w:rsidRPr="00CA3DF3">
        <w:rPr>
          <w:b/>
        </w:rPr>
        <w:t>Building</w:t>
      </w:r>
      <w:r w:rsidR="00CA3DF3" w:rsidRPr="00CA3DF3">
        <w:t xml:space="preserve"> </w:t>
      </w:r>
    </w:p>
    <w:p w:rsidR="00CA3DF3" w:rsidRDefault="00A80470" w:rsidP="004556EC">
      <w:pPr>
        <w:pStyle w:val="ListParagraph"/>
        <w:numPr>
          <w:ilvl w:val="1"/>
          <w:numId w:val="4"/>
        </w:numPr>
        <w:spacing w:line="360" w:lineRule="auto"/>
      </w:pPr>
      <w:r>
        <w:t xml:space="preserve">XXXXX </w:t>
      </w:r>
      <w:r w:rsidR="00CA3DF3">
        <w:t xml:space="preserve">Hall originally constructed in 1958 </w:t>
      </w:r>
    </w:p>
    <w:p w:rsidR="00CA3DF3" w:rsidRDefault="0012680A" w:rsidP="004556EC">
      <w:pPr>
        <w:pStyle w:val="ListParagraph"/>
        <w:numPr>
          <w:ilvl w:val="1"/>
          <w:numId w:val="4"/>
        </w:numPr>
        <w:spacing w:line="360" w:lineRule="auto"/>
      </w:pPr>
      <w:r>
        <w:t xml:space="preserve">Original square footage of </w:t>
      </w:r>
      <w:r w:rsidR="00A80470">
        <w:t>a</w:t>
      </w:r>
      <w:r>
        <w:t>pproximately 13,193</w:t>
      </w:r>
      <w:r w:rsidR="00CA3DF3">
        <w:t xml:space="preserve"> </w:t>
      </w:r>
    </w:p>
    <w:p w:rsidR="00CA3DF3" w:rsidRDefault="0012680A" w:rsidP="004556EC">
      <w:pPr>
        <w:pStyle w:val="ListParagraph"/>
        <w:numPr>
          <w:ilvl w:val="1"/>
          <w:numId w:val="4"/>
        </w:numPr>
        <w:spacing w:line="360" w:lineRule="auto"/>
      </w:pPr>
      <w:r>
        <w:t>Current use</w:t>
      </w:r>
      <w:r w:rsidR="00C63C36">
        <w:t>:</w:t>
      </w:r>
      <w:r>
        <w:t xml:space="preserve"> </w:t>
      </w:r>
      <w:r w:rsidR="00A80470">
        <w:t xml:space="preserve">XXXXXX </w:t>
      </w:r>
      <w:r>
        <w:t>Programs</w:t>
      </w:r>
      <w:r w:rsidR="00CA3DF3">
        <w:t xml:space="preserve"> </w:t>
      </w:r>
    </w:p>
    <w:p w:rsidR="00CA3DF3" w:rsidRDefault="0012680A" w:rsidP="004556EC">
      <w:pPr>
        <w:pStyle w:val="ListParagraph"/>
        <w:numPr>
          <w:ilvl w:val="1"/>
          <w:numId w:val="4"/>
        </w:numPr>
        <w:spacing w:line="360" w:lineRule="auto"/>
      </w:pPr>
      <w:r>
        <w:t>Renovation project consisted of full renovation and alteration of existing facility and  construction of approximately 2789 square feet of additional space</w:t>
      </w:r>
    </w:p>
    <w:p w:rsidR="0012680A" w:rsidRPr="00E3461C" w:rsidRDefault="002550B4">
      <w:pPr>
        <w:rPr>
          <w:b/>
        </w:rPr>
      </w:pPr>
      <w:r>
        <w:rPr>
          <w:b/>
        </w:rPr>
        <w:t xml:space="preserve">Project </w:t>
      </w:r>
      <w:r w:rsidR="0012680A" w:rsidRPr="00E3461C">
        <w:rPr>
          <w:b/>
        </w:rPr>
        <w:t>Organization</w:t>
      </w:r>
    </w:p>
    <w:p w:rsidR="00E3461C" w:rsidRPr="0083122B" w:rsidRDefault="00E3461C" w:rsidP="00297835">
      <w:pPr>
        <w:pStyle w:val="ListParagraph"/>
        <w:numPr>
          <w:ilvl w:val="0"/>
          <w:numId w:val="2"/>
        </w:numPr>
        <w:ind w:hanging="408"/>
        <w:rPr>
          <w:b/>
        </w:rPr>
      </w:pPr>
      <w:r w:rsidRPr="0083122B">
        <w:rPr>
          <w:b/>
        </w:rPr>
        <w:t xml:space="preserve">Design </w:t>
      </w:r>
    </w:p>
    <w:p w:rsidR="0040177E" w:rsidRDefault="0040177E" w:rsidP="004C65FD">
      <w:pPr>
        <w:pStyle w:val="ListParagraph"/>
        <w:numPr>
          <w:ilvl w:val="1"/>
          <w:numId w:val="2"/>
        </w:numPr>
        <w:spacing w:line="360" w:lineRule="auto"/>
      </w:pPr>
      <w:r>
        <w:t>Designer: ASA Architects</w:t>
      </w:r>
    </w:p>
    <w:p w:rsidR="00E3461C" w:rsidRDefault="0012680A" w:rsidP="004C65FD">
      <w:pPr>
        <w:pStyle w:val="ListParagraph"/>
        <w:numPr>
          <w:ilvl w:val="1"/>
          <w:numId w:val="2"/>
        </w:numPr>
        <w:spacing w:line="360" w:lineRule="auto"/>
      </w:pPr>
      <w:r>
        <w:t xml:space="preserve">Programming and Schematic design in 2013 </w:t>
      </w:r>
      <w:r w:rsidR="00A80470">
        <w:t>and</w:t>
      </w:r>
      <w:r>
        <w:t xml:space="preserve"> 2014</w:t>
      </w:r>
      <w:r w:rsidR="00E3461C">
        <w:t xml:space="preserve"> </w:t>
      </w:r>
    </w:p>
    <w:p w:rsidR="00E3461C" w:rsidRDefault="0040177E" w:rsidP="00B50C23">
      <w:pPr>
        <w:pStyle w:val="ListParagraph"/>
        <w:numPr>
          <w:ilvl w:val="1"/>
          <w:numId w:val="2"/>
        </w:numPr>
        <w:spacing w:line="360" w:lineRule="auto"/>
      </w:pPr>
      <w:r>
        <w:t>Design Development</w:t>
      </w:r>
      <w:r w:rsidR="002550B4">
        <w:t xml:space="preserve"> in </w:t>
      </w:r>
      <w:r w:rsidR="00E3461C">
        <w:t>2015</w:t>
      </w:r>
      <w:r>
        <w:t xml:space="preserve"> </w:t>
      </w:r>
      <w:r w:rsidR="00E3461C">
        <w:t>based on a Maximum Allowable Construction Cost (MACC) of $1,400,000.00</w:t>
      </w:r>
    </w:p>
    <w:p w:rsidR="00E729A8" w:rsidRDefault="00E3461C" w:rsidP="00B50C23">
      <w:pPr>
        <w:pStyle w:val="ListParagraph"/>
        <w:numPr>
          <w:ilvl w:val="1"/>
          <w:numId w:val="2"/>
        </w:numPr>
        <w:spacing w:line="360" w:lineRule="auto"/>
      </w:pPr>
      <w:r>
        <w:t xml:space="preserve">Final construction drawings were received on </w:t>
      </w:r>
      <w:r w:rsidR="00A80470">
        <w:t>Month XX</w:t>
      </w:r>
      <w:r>
        <w:t>, 20</w:t>
      </w:r>
      <w:r w:rsidR="00A80470">
        <w:t>XX</w:t>
      </w:r>
      <w:r>
        <w:t>.</w:t>
      </w:r>
    </w:p>
    <w:p w:rsidR="005F57A5" w:rsidRPr="00B45A0B" w:rsidRDefault="005F57A5" w:rsidP="005F57A5">
      <w:pPr>
        <w:pStyle w:val="ListParagraph"/>
        <w:spacing w:line="360" w:lineRule="auto"/>
        <w:ind w:left="1488"/>
        <w:rPr>
          <w:sz w:val="16"/>
          <w:szCs w:val="16"/>
        </w:rPr>
      </w:pPr>
    </w:p>
    <w:p w:rsidR="0083122B" w:rsidRDefault="00E729A8" w:rsidP="00297835">
      <w:pPr>
        <w:pStyle w:val="ListParagraph"/>
        <w:numPr>
          <w:ilvl w:val="0"/>
          <w:numId w:val="2"/>
        </w:numPr>
        <w:ind w:hanging="408"/>
        <w:rPr>
          <w:b/>
        </w:rPr>
      </w:pPr>
      <w:r w:rsidRPr="00E729A8">
        <w:rPr>
          <w:b/>
        </w:rPr>
        <w:t>Funding</w:t>
      </w:r>
      <w:r w:rsidR="0083122B">
        <w:rPr>
          <w:b/>
        </w:rPr>
        <w:t>/Budget</w:t>
      </w:r>
    </w:p>
    <w:p w:rsidR="00C0243B" w:rsidRDefault="00E729A8" w:rsidP="00D31F07">
      <w:pPr>
        <w:pStyle w:val="ListParagraph"/>
        <w:numPr>
          <w:ilvl w:val="1"/>
          <w:numId w:val="2"/>
        </w:numPr>
        <w:spacing w:line="360" w:lineRule="auto"/>
      </w:pPr>
      <w:r>
        <w:t>Original Funding of 2,000,000 in 2014</w:t>
      </w:r>
      <w:r w:rsidR="0083122B">
        <w:t xml:space="preserve"> through GOB allocations</w:t>
      </w:r>
    </w:p>
    <w:p w:rsidR="005043CA" w:rsidRPr="005043CA" w:rsidRDefault="005043CA" w:rsidP="00D31F07">
      <w:pPr>
        <w:pStyle w:val="ListParagraph"/>
        <w:numPr>
          <w:ilvl w:val="1"/>
          <w:numId w:val="2"/>
        </w:numPr>
        <w:spacing w:line="360" w:lineRule="auto"/>
      </w:pPr>
      <w:r w:rsidRPr="005043CA">
        <w:t xml:space="preserve">Additional funding of $600,000 was requested from the Higher Education Department and State Board of Finance and was approved on </w:t>
      </w:r>
      <w:r w:rsidR="00A80470">
        <w:t>Month</w:t>
      </w:r>
      <w:r w:rsidRPr="005043CA">
        <w:t xml:space="preserve"> </w:t>
      </w:r>
      <w:r w:rsidR="00A80470">
        <w:t>XX</w:t>
      </w:r>
      <w:r w:rsidRPr="005043CA">
        <w:t>, 20</w:t>
      </w:r>
      <w:r w:rsidR="00A80470">
        <w:t>XX</w:t>
      </w:r>
      <w:r w:rsidRPr="005043CA">
        <w:t xml:space="preserve">. </w:t>
      </w:r>
    </w:p>
    <w:p w:rsidR="005043CA" w:rsidRDefault="005043CA" w:rsidP="00D31F07">
      <w:pPr>
        <w:pStyle w:val="ListParagraph"/>
        <w:numPr>
          <w:ilvl w:val="1"/>
          <w:numId w:val="2"/>
        </w:numPr>
        <w:spacing w:line="360" w:lineRule="auto"/>
      </w:pPr>
      <w:r>
        <w:t>BRR funds from various years</w:t>
      </w:r>
    </w:p>
    <w:p w:rsidR="005043CA" w:rsidRDefault="005043CA" w:rsidP="00D31F07">
      <w:pPr>
        <w:pStyle w:val="ListParagraph"/>
        <w:numPr>
          <w:ilvl w:val="1"/>
          <w:numId w:val="2"/>
        </w:numPr>
        <w:spacing w:line="360" w:lineRule="auto"/>
      </w:pPr>
      <w:r>
        <w:t xml:space="preserve">Department added funds and gifts  </w:t>
      </w:r>
    </w:p>
    <w:p w:rsidR="005043CA" w:rsidRDefault="005043CA" w:rsidP="00D31F07">
      <w:pPr>
        <w:pStyle w:val="ListParagraph"/>
        <w:numPr>
          <w:ilvl w:val="1"/>
          <w:numId w:val="2"/>
        </w:numPr>
        <w:spacing w:line="360" w:lineRule="auto"/>
      </w:pPr>
      <w:r>
        <w:t>Total project cost</w:t>
      </w:r>
      <w:r w:rsidR="00636BC9">
        <w:t xml:space="preserve"> $</w:t>
      </w:r>
      <w:r w:rsidR="00A80470">
        <w:t>X</w:t>
      </w:r>
      <w:r w:rsidR="00636BC9">
        <w:t>,</w:t>
      </w:r>
      <w:r w:rsidR="00A80470">
        <w:t>XXX</w:t>
      </w:r>
      <w:r w:rsidR="00636BC9">
        <w:t>,</w:t>
      </w:r>
      <w:r w:rsidR="00A80470">
        <w:t>XXX</w:t>
      </w:r>
    </w:p>
    <w:p w:rsidR="00180E5D" w:rsidRDefault="00180E5D" w:rsidP="00D31F07">
      <w:pPr>
        <w:pStyle w:val="ListParagraph"/>
        <w:numPr>
          <w:ilvl w:val="1"/>
          <w:numId w:val="2"/>
        </w:numPr>
        <w:spacing w:line="360" w:lineRule="auto"/>
      </w:pPr>
      <w:r>
        <w:t xml:space="preserve">Final construction cost </w:t>
      </w:r>
      <w:r w:rsidR="00A80470">
        <w:t>$X</w:t>
      </w:r>
      <w:r>
        <w:t>,</w:t>
      </w:r>
      <w:r w:rsidR="00A80470">
        <w:t>XXX,XXX</w:t>
      </w:r>
    </w:p>
    <w:p w:rsidR="00C0243B" w:rsidRPr="001B505C" w:rsidRDefault="009A17E4" w:rsidP="00297835">
      <w:pPr>
        <w:pStyle w:val="ListParagraph"/>
        <w:numPr>
          <w:ilvl w:val="0"/>
          <w:numId w:val="2"/>
        </w:numPr>
        <w:ind w:hanging="408"/>
        <w:rPr>
          <w:b/>
        </w:rPr>
      </w:pPr>
      <w:r>
        <w:rPr>
          <w:b/>
        </w:rPr>
        <w:lastRenderedPageBreak/>
        <w:t xml:space="preserve">Procurement </w:t>
      </w:r>
      <w:r w:rsidR="00C0243B" w:rsidRPr="001B505C">
        <w:rPr>
          <w:b/>
        </w:rPr>
        <w:t xml:space="preserve"> </w:t>
      </w:r>
    </w:p>
    <w:p w:rsidR="00C0243B" w:rsidRDefault="001B505C" w:rsidP="004C65FD">
      <w:pPr>
        <w:pStyle w:val="ListParagraph"/>
        <w:numPr>
          <w:ilvl w:val="1"/>
          <w:numId w:val="2"/>
        </w:numPr>
        <w:spacing w:line="360" w:lineRule="auto"/>
      </w:pPr>
      <w:r>
        <w:t>I</w:t>
      </w:r>
      <w:r w:rsidR="00E3461C">
        <w:t xml:space="preserve">nvitation to bid was advertised on </w:t>
      </w:r>
      <w:r w:rsidR="00A80470">
        <w:t>Month</w:t>
      </w:r>
      <w:r w:rsidR="00E3461C">
        <w:t xml:space="preserve"> </w:t>
      </w:r>
      <w:r w:rsidR="00A80470">
        <w:t>XX</w:t>
      </w:r>
      <w:r w:rsidR="00E3461C">
        <w:t>, 20</w:t>
      </w:r>
      <w:r w:rsidR="00A80470">
        <w:t>XX</w:t>
      </w:r>
      <w:r w:rsidR="00E3461C">
        <w:t xml:space="preserve"> and </w:t>
      </w:r>
      <w:r>
        <w:t xml:space="preserve">bid </w:t>
      </w:r>
      <w:r w:rsidR="00E3461C">
        <w:t>open</w:t>
      </w:r>
      <w:r>
        <w:t xml:space="preserve">ing </w:t>
      </w:r>
      <w:r w:rsidR="00E3461C">
        <w:t xml:space="preserve">on </w:t>
      </w:r>
      <w:r w:rsidR="00A80470">
        <w:t>Month</w:t>
      </w:r>
      <w:r w:rsidR="00E3461C">
        <w:t xml:space="preserve"> </w:t>
      </w:r>
      <w:r w:rsidR="00A80470">
        <w:t>XX</w:t>
      </w:r>
      <w:r w:rsidR="00E3461C">
        <w:t>, 20</w:t>
      </w:r>
      <w:r w:rsidR="00A80470">
        <w:t>XX</w:t>
      </w:r>
      <w:r w:rsidR="00E3461C">
        <w:t xml:space="preserve">. </w:t>
      </w:r>
    </w:p>
    <w:p w:rsidR="00C0243B" w:rsidRDefault="00BF3003" w:rsidP="004C65FD">
      <w:pPr>
        <w:pStyle w:val="ListParagraph"/>
        <w:numPr>
          <w:ilvl w:val="1"/>
          <w:numId w:val="2"/>
        </w:numPr>
        <w:spacing w:line="360" w:lineRule="auto"/>
      </w:pPr>
      <w:r>
        <w:t>W</w:t>
      </w:r>
      <w:r w:rsidR="00E3461C">
        <w:t xml:space="preserve">inning bid exceed the MACC by 37% and was deemed unachievable within the current budget. </w:t>
      </w:r>
    </w:p>
    <w:p w:rsidR="0090232A" w:rsidRDefault="00E3461C" w:rsidP="004C65FD">
      <w:pPr>
        <w:pStyle w:val="ListParagraph"/>
        <w:numPr>
          <w:ilvl w:val="1"/>
          <w:numId w:val="2"/>
        </w:numPr>
        <w:spacing w:line="360" w:lineRule="auto"/>
      </w:pPr>
      <w:r>
        <w:t xml:space="preserve">A second invitation to bid was issued on </w:t>
      </w:r>
      <w:r w:rsidR="00A80470">
        <w:t>Month</w:t>
      </w:r>
      <w:r>
        <w:t xml:space="preserve"> </w:t>
      </w:r>
      <w:r w:rsidR="00A80470">
        <w:t>XX</w:t>
      </w:r>
      <w:r>
        <w:t>, 20</w:t>
      </w:r>
      <w:r w:rsidR="00A80470">
        <w:t>XX</w:t>
      </w:r>
      <w:r>
        <w:t xml:space="preserve"> and </w:t>
      </w:r>
      <w:r w:rsidR="00BF3003">
        <w:t xml:space="preserve">bid </w:t>
      </w:r>
      <w:r>
        <w:t>open</w:t>
      </w:r>
      <w:r w:rsidR="00BF3003">
        <w:t xml:space="preserve">ing </w:t>
      </w:r>
      <w:r>
        <w:t xml:space="preserve">on </w:t>
      </w:r>
      <w:proofErr w:type="gramStart"/>
      <w:r w:rsidR="00A80470">
        <w:t xml:space="preserve">Month </w:t>
      </w:r>
      <w:r>
        <w:t xml:space="preserve"> </w:t>
      </w:r>
      <w:r w:rsidR="00A80470">
        <w:t>XX</w:t>
      </w:r>
      <w:proofErr w:type="gramEnd"/>
      <w:r>
        <w:t>, 20</w:t>
      </w:r>
      <w:r w:rsidR="00A80470">
        <w:t>XX</w:t>
      </w:r>
      <w:r>
        <w:t xml:space="preserve">. </w:t>
      </w:r>
    </w:p>
    <w:p w:rsidR="0090232A" w:rsidRDefault="00BF3003" w:rsidP="004C65FD">
      <w:pPr>
        <w:pStyle w:val="ListParagraph"/>
        <w:numPr>
          <w:ilvl w:val="1"/>
          <w:numId w:val="2"/>
        </w:numPr>
        <w:spacing w:line="360" w:lineRule="auto"/>
      </w:pPr>
      <w:r>
        <w:t>W</w:t>
      </w:r>
      <w:r w:rsidR="00E3461C">
        <w:t>inning bid exceed the MACC by 31% and was deemed unachievable within the current budget.</w:t>
      </w:r>
    </w:p>
    <w:p w:rsidR="008E3588" w:rsidRDefault="008E3588" w:rsidP="004C65FD">
      <w:pPr>
        <w:pStyle w:val="ListParagraph"/>
        <w:numPr>
          <w:ilvl w:val="1"/>
          <w:numId w:val="2"/>
        </w:numPr>
        <w:spacing w:line="360" w:lineRule="auto"/>
      </w:pPr>
      <w:r w:rsidRPr="008E3588">
        <w:t>A construction contract was awarded</w:t>
      </w:r>
      <w:r w:rsidR="00A80470">
        <w:t xml:space="preserve"> to the winning bidder on Month XX, 20XX</w:t>
      </w:r>
      <w:r w:rsidRPr="008E3588">
        <w:t>.</w:t>
      </w:r>
    </w:p>
    <w:p w:rsidR="00BF3003" w:rsidRDefault="00BF3003" w:rsidP="00BF3003">
      <w:pPr>
        <w:rPr>
          <w:b/>
        </w:rPr>
      </w:pPr>
      <w:r w:rsidRPr="00BF3003">
        <w:rPr>
          <w:b/>
        </w:rPr>
        <w:t xml:space="preserve">Obstacles </w:t>
      </w:r>
    </w:p>
    <w:p w:rsidR="00540BAA" w:rsidRDefault="00540BAA" w:rsidP="00540BAA">
      <w:pPr>
        <w:pStyle w:val="ListParagraph"/>
        <w:numPr>
          <w:ilvl w:val="0"/>
          <w:numId w:val="7"/>
        </w:numPr>
        <w:rPr>
          <w:b/>
        </w:rPr>
      </w:pPr>
      <w:r w:rsidRPr="00540BAA">
        <w:rPr>
          <w:b/>
        </w:rPr>
        <w:t xml:space="preserve">Project </w:t>
      </w:r>
    </w:p>
    <w:p w:rsidR="002550B4" w:rsidRDefault="002550B4" w:rsidP="00B50C23">
      <w:pPr>
        <w:pStyle w:val="ListParagraph"/>
        <w:numPr>
          <w:ilvl w:val="1"/>
          <w:numId w:val="7"/>
        </w:numPr>
        <w:spacing w:line="360" w:lineRule="auto"/>
      </w:pPr>
      <w:r w:rsidRPr="002550B4">
        <w:t>Construction cost over budget</w:t>
      </w:r>
    </w:p>
    <w:p w:rsidR="00767663" w:rsidRDefault="00767663" w:rsidP="00A80470">
      <w:pPr>
        <w:pStyle w:val="ListParagraph"/>
        <w:numPr>
          <w:ilvl w:val="1"/>
          <w:numId w:val="7"/>
        </w:numPr>
        <w:spacing w:line="360" w:lineRule="auto"/>
      </w:pPr>
      <w:r>
        <w:t>R</w:t>
      </w:r>
      <w:r w:rsidRPr="00767663">
        <w:t xml:space="preserve">edesign of the project was instituted to bring the project within the MACC </w:t>
      </w:r>
    </w:p>
    <w:p w:rsidR="002550B4" w:rsidRDefault="002550B4" w:rsidP="00A80470">
      <w:pPr>
        <w:pStyle w:val="ListParagraph"/>
        <w:numPr>
          <w:ilvl w:val="1"/>
          <w:numId w:val="7"/>
        </w:numPr>
        <w:spacing w:line="360" w:lineRule="auto"/>
      </w:pPr>
      <w:r>
        <w:t xml:space="preserve">Project deadline of </w:t>
      </w:r>
      <w:r w:rsidR="00A80470">
        <w:t>Month XX</w:t>
      </w:r>
      <w:r>
        <w:t>, 20</w:t>
      </w:r>
      <w:r w:rsidR="00A80470">
        <w:t>XX</w:t>
      </w:r>
      <w:r w:rsidR="00941701">
        <w:t xml:space="preserve"> with 10 day</w:t>
      </w:r>
      <w:r w:rsidR="00EE1DD9">
        <w:t xml:space="preserve"> surplus </w:t>
      </w:r>
      <w:r w:rsidR="00311B8B">
        <w:t xml:space="preserve">  </w:t>
      </w:r>
    </w:p>
    <w:p w:rsidR="009A17E4" w:rsidRDefault="004C65FD" w:rsidP="00B50C23">
      <w:pPr>
        <w:pStyle w:val="ListParagraph"/>
        <w:numPr>
          <w:ilvl w:val="1"/>
          <w:numId w:val="7"/>
        </w:numPr>
        <w:spacing w:line="360" w:lineRule="auto"/>
      </w:pPr>
      <w:r>
        <w:t>Recognized restrictions on site development (Nesting Season)</w:t>
      </w:r>
    </w:p>
    <w:p w:rsidR="00CD174A" w:rsidRDefault="009A17E4" w:rsidP="00B50C23">
      <w:pPr>
        <w:pStyle w:val="ListParagraph"/>
        <w:numPr>
          <w:ilvl w:val="1"/>
          <w:numId w:val="7"/>
        </w:numPr>
        <w:spacing w:line="360" w:lineRule="auto"/>
      </w:pPr>
      <w:r>
        <w:t>Unforeseen condition in the building consumed project contingency</w:t>
      </w:r>
    </w:p>
    <w:p w:rsidR="00A33585" w:rsidRDefault="00CD174A" w:rsidP="00CD174A">
      <w:pPr>
        <w:pStyle w:val="ListParagraph"/>
        <w:numPr>
          <w:ilvl w:val="1"/>
          <w:numId w:val="7"/>
        </w:numPr>
        <w:spacing w:line="360" w:lineRule="auto"/>
      </w:pPr>
      <w:r>
        <w:t>D</w:t>
      </w:r>
      <w:r w:rsidRPr="00CD174A">
        <w:t>esign error and omissions</w:t>
      </w:r>
      <w:r>
        <w:t xml:space="preserve"> added to the construction cost </w:t>
      </w:r>
    </w:p>
    <w:p w:rsidR="002550B4" w:rsidRPr="002550B4" w:rsidRDefault="00A33585" w:rsidP="00CD174A">
      <w:pPr>
        <w:pStyle w:val="ListParagraph"/>
        <w:numPr>
          <w:ilvl w:val="1"/>
          <w:numId w:val="7"/>
        </w:numPr>
        <w:spacing w:line="360" w:lineRule="auto"/>
      </w:pPr>
      <w:r>
        <w:t xml:space="preserve">Approval of additional funding to cover budget overruns </w:t>
      </w:r>
      <w:r w:rsidR="004C65FD">
        <w:t xml:space="preserve"> </w:t>
      </w:r>
    </w:p>
    <w:p w:rsidR="004C65FD" w:rsidRDefault="004C65FD" w:rsidP="004C65FD">
      <w:pPr>
        <w:rPr>
          <w:b/>
        </w:rPr>
      </w:pPr>
      <w:r w:rsidRPr="004C65FD">
        <w:rPr>
          <w:b/>
        </w:rPr>
        <w:t xml:space="preserve">Logistics </w:t>
      </w:r>
    </w:p>
    <w:p w:rsidR="004C65FD" w:rsidRDefault="00963DC8" w:rsidP="004C65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Construction </w:t>
      </w:r>
    </w:p>
    <w:p w:rsidR="00963DC8" w:rsidRDefault="0090232A" w:rsidP="004C65FD">
      <w:pPr>
        <w:pStyle w:val="ListParagraph"/>
        <w:numPr>
          <w:ilvl w:val="1"/>
          <w:numId w:val="2"/>
        </w:numPr>
        <w:spacing w:line="360" w:lineRule="auto"/>
      </w:pPr>
      <w:r>
        <w:t>C</w:t>
      </w:r>
      <w:r w:rsidR="00E3461C">
        <w:t xml:space="preserve">onstruction activity began on </w:t>
      </w:r>
      <w:r w:rsidR="00A80470">
        <w:t>Month XX, 20XX</w:t>
      </w:r>
    </w:p>
    <w:p w:rsidR="00A33585" w:rsidRDefault="00A33585" w:rsidP="004C65FD">
      <w:pPr>
        <w:pStyle w:val="ListParagraph"/>
        <w:numPr>
          <w:ilvl w:val="1"/>
          <w:numId w:val="2"/>
        </w:numPr>
        <w:spacing w:line="360" w:lineRule="auto"/>
      </w:pPr>
      <w:r>
        <w:t>Construction delayed by weather</w:t>
      </w:r>
      <w:r w:rsidR="00311B8B">
        <w:t xml:space="preserve"> (4 days)</w:t>
      </w:r>
    </w:p>
    <w:p w:rsidR="00D31F07" w:rsidRDefault="00D31F07" w:rsidP="004C65FD">
      <w:pPr>
        <w:pStyle w:val="ListParagraph"/>
        <w:numPr>
          <w:ilvl w:val="1"/>
          <w:numId w:val="2"/>
        </w:numPr>
        <w:spacing w:line="360" w:lineRule="auto"/>
      </w:pPr>
      <w:r>
        <w:t xml:space="preserve">Schedule adjustment for long lead items </w:t>
      </w:r>
    </w:p>
    <w:p w:rsidR="00A33585" w:rsidRDefault="00A33585" w:rsidP="004C65FD">
      <w:pPr>
        <w:pStyle w:val="ListParagraph"/>
        <w:numPr>
          <w:ilvl w:val="1"/>
          <w:numId w:val="2"/>
        </w:numPr>
        <w:spacing w:line="360" w:lineRule="auto"/>
      </w:pPr>
      <w:r>
        <w:t xml:space="preserve">Added scope as change orders     </w:t>
      </w:r>
    </w:p>
    <w:p w:rsidR="005F57A5" w:rsidRPr="00311B8B" w:rsidRDefault="00963DC8" w:rsidP="00336925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>P</w:t>
      </w:r>
      <w:r w:rsidR="00E3461C">
        <w:t xml:space="preserve">roject </w:t>
      </w:r>
      <w:r>
        <w:t xml:space="preserve">reached substantial completion on </w:t>
      </w:r>
      <w:r w:rsidR="00A80470">
        <w:t>Month XX, 20XX</w:t>
      </w:r>
    </w:p>
    <w:p w:rsidR="000F1082" w:rsidRPr="005F57A5" w:rsidRDefault="00336925" w:rsidP="005F57A5">
      <w:pPr>
        <w:spacing w:line="360" w:lineRule="auto"/>
        <w:rPr>
          <w:b/>
        </w:rPr>
      </w:pPr>
      <w:r w:rsidRPr="005F57A5">
        <w:rPr>
          <w:b/>
        </w:rPr>
        <w:t>Lessons Learned</w:t>
      </w:r>
    </w:p>
    <w:p w:rsidR="004F6181" w:rsidRDefault="008A26A1" w:rsidP="000F1082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Design</w:t>
      </w:r>
    </w:p>
    <w:p w:rsidR="00591884" w:rsidRDefault="00EE1DD9" w:rsidP="008A26A1">
      <w:pPr>
        <w:pStyle w:val="ListParagraph"/>
        <w:numPr>
          <w:ilvl w:val="1"/>
          <w:numId w:val="7"/>
        </w:numPr>
        <w:spacing w:line="360" w:lineRule="auto"/>
      </w:pPr>
      <w:r>
        <w:t>Absences</w:t>
      </w:r>
      <w:r w:rsidR="00591884">
        <w:t xml:space="preserve"> of involvement in programming and schematic design </w:t>
      </w:r>
    </w:p>
    <w:p w:rsidR="008A26A1" w:rsidRDefault="008A26A1" w:rsidP="008A26A1">
      <w:pPr>
        <w:pStyle w:val="ListParagraph"/>
        <w:numPr>
          <w:ilvl w:val="1"/>
          <w:numId w:val="7"/>
        </w:numPr>
        <w:spacing w:line="360" w:lineRule="auto"/>
      </w:pPr>
      <w:r>
        <w:t xml:space="preserve">Language in the </w:t>
      </w:r>
      <w:r w:rsidRPr="008A26A1">
        <w:t>Professional Service Contract</w:t>
      </w:r>
      <w:r>
        <w:t xml:space="preserve"> required unrestricted additional compensation to design firm for budget increases.</w:t>
      </w:r>
    </w:p>
    <w:p w:rsidR="008A26A1" w:rsidRDefault="008A26A1" w:rsidP="008A26A1">
      <w:pPr>
        <w:pStyle w:val="ListParagraph"/>
        <w:numPr>
          <w:ilvl w:val="1"/>
          <w:numId w:val="7"/>
        </w:numPr>
        <w:spacing w:line="360" w:lineRule="auto"/>
      </w:pPr>
      <w:r>
        <w:lastRenderedPageBreak/>
        <w:t xml:space="preserve">Project suffered form design error and omissions that could be avoided through a comprehensive plan review. </w:t>
      </w:r>
    </w:p>
    <w:p w:rsidR="008A26A1" w:rsidRDefault="008A26A1" w:rsidP="008A26A1">
      <w:pPr>
        <w:pStyle w:val="ListParagraph"/>
        <w:numPr>
          <w:ilvl w:val="1"/>
          <w:numId w:val="7"/>
        </w:numPr>
        <w:spacing w:line="360" w:lineRule="auto"/>
      </w:pPr>
      <w:r>
        <w:t xml:space="preserve">The literature is unclear as to the extent of responsibility a </w:t>
      </w:r>
      <w:r w:rsidRPr="008A26A1">
        <w:t>design firm</w:t>
      </w:r>
      <w:r>
        <w:t xml:space="preserve"> has.</w:t>
      </w:r>
    </w:p>
    <w:p w:rsidR="00591884" w:rsidRPr="00B45A0B" w:rsidRDefault="00591884" w:rsidP="00591884">
      <w:pPr>
        <w:pStyle w:val="ListParagraph"/>
        <w:spacing w:line="360" w:lineRule="auto"/>
        <w:ind w:left="1440"/>
        <w:rPr>
          <w:sz w:val="16"/>
          <w:szCs w:val="16"/>
        </w:rPr>
      </w:pPr>
    </w:p>
    <w:p w:rsidR="009A17E4" w:rsidRDefault="008A26A1" w:rsidP="008A26A1">
      <w:pPr>
        <w:pStyle w:val="ListParagraph"/>
        <w:numPr>
          <w:ilvl w:val="0"/>
          <w:numId w:val="8"/>
        </w:numPr>
        <w:rPr>
          <w:b/>
        </w:rPr>
      </w:pPr>
      <w:r w:rsidRPr="008A26A1">
        <w:rPr>
          <w:b/>
        </w:rPr>
        <w:t>Construction</w:t>
      </w:r>
    </w:p>
    <w:p w:rsidR="00336925" w:rsidRDefault="009A17E4" w:rsidP="001054D8">
      <w:pPr>
        <w:pStyle w:val="ListParagraph"/>
        <w:numPr>
          <w:ilvl w:val="1"/>
          <w:numId w:val="8"/>
        </w:numPr>
        <w:spacing w:line="360" w:lineRule="auto"/>
      </w:pPr>
      <w:r w:rsidRPr="009A17E4">
        <w:t>Constan</w:t>
      </w:r>
      <w:r>
        <w:t>t review of the project schedule and identification of the critical path</w:t>
      </w:r>
      <w:r w:rsidR="001054D8">
        <w:t xml:space="preserve"> to keep project on schedule</w:t>
      </w:r>
      <w:r>
        <w:t xml:space="preserve"> </w:t>
      </w:r>
    </w:p>
    <w:p w:rsidR="008850F2" w:rsidRDefault="009A17E4" w:rsidP="001054D8">
      <w:pPr>
        <w:pStyle w:val="ListParagraph"/>
        <w:numPr>
          <w:ilvl w:val="1"/>
          <w:numId w:val="8"/>
        </w:numPr>
        <w:spacing w:line="360" w:lineRule="auto"/>
      </w:pPr>
      <w:r>
        <w:t>Frequent site visits and frequent project status meeting</w:t>
      </w:r>
      <w:r w:rsidR="001054D8">
        <w:t>s to maintain adequate communication and proactive management approach</w:t>
      </w:r>
    </w:p>
    <w:p w:rsidR="008850F2" w:rsidRDefault="009A17E4" w:rsidP="004F6181">
      <w:pPr>
        <w:rPr>
          <w:b/>
        </w:rPr>
      </w:pPr>
      <w:r w:rsidRPr="009A17E4">
        <w:rPr>
          <w:b/>
        </w:rPr>
        <w:t>Project outcomes</w:t>
      </w:r>
    </w:p>
    <w:p w:rsidR="00627BF4" w:rsidRDefault="008850F2" w:rsidP="008850F2">
      <w:pPr>
        <w:pStyle w:val="ListParagraph"/>
        <w:numPr>
          <w:ilvl w:val="0"/>
          <w:numId w:val="8"/>
        </w:numPr>
        <w:rPr>
          <w:b/>
        </w:rPr>
      </w:pPr>
      <w:r w:rsidRPr="008850F2">
        <w:rPr>
          <w:b/>
        </w:rPr>
        <w:t>W</w:t>
      </w:r>
      <w:r w:rsidR="009A17E4" w:rsidRPr="008850F2">
        <w:rPr>
          <w:b/>
        </w:rPr>
        <w:t>hat was successful</w:t>
      </w:r>
      <w:r>
        <w:rPr>
          <w:b/>
        </w:rPr>
        <w:t>?</w:t>
      </w:r>
    </w:p>
    <w:p w:rsidR="00195CA2" w:rsidRDefault="00195CA2" w:rsidP="00C10AB9">
      <w:pPr>
        <w:pStyle w:val="ListParagraph"/>
        <w:numPr>
          <w:ilvl w:val="1"/>
          <w:numId w:val="8"/>
        </w:numPr>
        <w:spacing w:line="360" w:lineRule="auto"/>
      </w:pPr>
      <w:r>
        <w:t xml:space="preserve">Project objectives were </w:t>
      </w:r>
      <w:r w:rsidR="00C10AB9">
        <w:t>achieved</w:t>
      </w:r>
    </w:p>
    <w:p w:rsidR="00195CA2" w:rsidRDefault="00195CA2" w:rsidP="00C10AB9">
      <w:pPr>
        <w:pStyle w:val="ListParagraph"/>
        <w:numPr>
          <w:ilvl w:val="2"/>
          <w:numId w:val="8"/>
        </w:numPr>
        <w:spacing w:line="360" w:lineRule="auto"/>
      </w:pPr>
      <w:r>
        <w:t xml:space="preserve"> </w:t>
      </w:r>
      <w:r w:rsidR="00627BF4">
        <w:t>Facility was upgraded to enhance usability</w:t>
      </w:r>
      <w:r>
        <w:t xml:space="preserve"> </w:t>
      </w:r>
    </w:p>
    <w:p w:rsidR="00195CA2" w:rsidRDefault="00627BF4" w:rsidP="00C10AB9">
      <w:pPr>
        <w:pStyle w:val="ListParagraph"/>
        <w:numPr>
          <w:ilvl w:val="2"/>
          <w:numId w:val="8"/>
        </w:numPr>
        <w:spacing w:line="360" w:lineRule="auto"/>
      </w:pPr>
      <w:r>
        <w:t>Space was enlarged for growing programs</w:t>
      </w:r>
      <w:r w:rsidR="00195CA2">
        <w:t xml:space="preserve"> </w:t>
      </w:r>
    </w:p>
    <w:p w:rsidR="00C73510" w:rsidRDefault="00195CA2" w:rsidP="00C10AB9">
      <w:pPr>
        <w:pStyle w:val="ListParagraph"/>
        <w:numPr>
          <w:ilvl w:val="2"/>
          <w:numId w:val="8"/>
        </w:numPr>
        <w:spacing w:line="360" w:lineRule="auto"/>
      </w:pPr>
      <w:r>
        <w:t>A</w:t>
      </w:r>
      <w:r w:rsidR="00C73510">
        <w:t xml:space="preserve"> </w:t>
      </w:r>
      <w:r w:rsidR="00627BF4">
        <w:t xml:space="preserve">modern facility </w:t>
      </w:r>
      <w:r w:rsidR="00C73510">
        <w:t xml:space="preserve">was created </w:t>
      </w:r>
      <w:r w:rsidR="00627BF4">
        <w:t>to retain and attract students</w:t>
      </w:r>
    </w:p>
    <w:p w:rsidR="00C73510" w:rsidRDefault="00C73510" w:rsidP="00C10AB9">
      <w:pPr>
        <w:pStyle w:val="ListParagraph"/>
        <w:numPr>
          <w:ilvl w:val="1"/>
          <w:numId w:val="8"/>
        </w:numPr>
        <w:spacing w:line="360" w:lineRule="auto"/>
      </w:pPr>
      <w:r>
        <w:t xml:space="preserve">Project was completed </w:t>
      </w:r>
      <w:r w:rsidR="00941701">
        <w:t>on time</w:t>
      </w:r>
    </w:p>
    <w:p w:rsidR="008850F2" w:rsidRPr="00B45A0B" w:rsidRDefault="008850F2" w:rsidP="00C73510">
      <w:pPr>
        <w:pStyle w:val="ListParagraph"/>
        <w:ind w:left="1440"/>
        <w:rPr>
          <w:sz w:val="16"/>
          <w:szCs w:val="16"/>
        </w:rPr>
      </w:pPr>
    </w:p>
    <w:p w:rsidR="00C73510" w:rsidRDefault="008850F2" w:rsidP="00C73510">
      <w:pPr>
        <w:pStyle w:val="ListParagraph"/>
        <w:numPr>
          <w:ilvl w:val="0"/>
          <w:numId w:val="8"/>
        </w:numPr>
        <w:rPr>
          <w:b/>
        </w:rPr>
      </w:pPr>
      <w:r w:rsidRPr="00C73510">
        <w:rPr>
          <w:b/>
        </w:rPr>
        <w:t>W</w:t>
      </w:r>
      <w:r w:rsidR="009A17E4" w:rsidRPr="00C73510">
        <w:rPr>
          <w:b/>
        </w:rPr>
        <w:t xml:space="preserve">hat was </w:t>
      </w:r>
      <w:r w:rsidRPr="00C73510">
        <w:rPr>
          <w:b/>
        </w:rPr>
        <w:t>unsuccessful?</w:t>
      </w:r>
    </w:p>
    <w:p w:rsidR="00C73510" w:rsidRDefault="00C73510" w:rsidP="00C10AB9">
      <w:pPr>
        <w:pStyle w:val="ListParagraph"/>
        <w:numPr>
          <w:ilvl w:val="1"/>
          <w:numId w:val="8"/>
        </w:numPr>
        <w:spacing w:line="360" w:lineRule="auto"/>
      </w:pPr>
      <w:r w:rsidRPr="00C73510">
        <w:t>Keeping project within original budget</w:t>
      </w:r>
    </w:p>
    <w:p w:rsidR="00C10AB9" w:rsidRPr="00C73510" w:rsidRDefault="00C10AB9" w:rsidP="00C10AB9">
      <w:pPr>
        <w:pStyle w:val="ListParagraph"/>
        <w:numPr>
          <w:ilvl w:val="1"/>
          <w:numId w:val="8"/>
        </w:numPr>
        <w:spacing w:line="360" w:lineRule="auto"/>
      </w:pPr>
      <w:r>
        <w:t xml:space="preserve">Minimizing change orders </w:t>
      </w:r>
    </w:p>
    <w:p w:rsidR="00C10AB9" w:rsidRDefault="00C10AB9" w:rsidP="00C10AB9">
      <w:pPr>
        <w:pStyle w:val="ListParagraph"/>
        <w:rPr>
          <w:b/>
        </w:rPr>
      </w:pPr>
    </w:p>
    <w:p w:rsidR="005F57A5" w:rsidRPr="005F57A5" w:rsidRDefault="008850F2" w:rsidP="005F57A5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</w:t>
      </w:r>
      <w:r w:rsidR="009A17E4" w:rsidRPr="008850F2">
        <w:rPr>
          <w:b/>
        </w:rPr>
        <w:t>hat could be done differently?</w:t>
      </w:r>
      <w:r w:rsidR="005F57A5" w:rsidRPr="005F57A5">
        <w:t xml:space="preserve"> </w:t>
      </w:r>
    </w:p>
    <w:p w:rsidR="009A17E4" w:rsidRPr="005F57A5" w:rsidRDefault="00F3252E" w:rsidP="005F57A5">
      <w:pPr>
        <w:pStyle w:val="ListParagraph"/>
        <w:numPr>
          <w:ilvl w:val="1"/>
          <w:numId w:val="8"/>
        </w:numPr>
        <w:spacing w:line="360" w:lineRule="auto"/>
        <w:rPr>
          <w:b/>
        </w:rPr>
      </w:pPr>
      <w:r>
        <w:t>C</w:t>
      </w:r>
      <w:r w:rsidR="005F57A5" w:rsidRPr="005F57A5">
        <w:t>omprehensive plan review</w:t>
      </w:r>
      <w:r>
        <w:t xml:space="preserve"> process </w:t>
      </w:r>
    </w:p>
    <w:p w:rsidR="00F47704" w:rsidRDefault="005F57A5" w:rsidP="005F57A5">
      <w:pPr>
        <w:pStyle w:val="ListParagraph"/>
        <w:numPr>
          <w:ilvl w:val="1"/>
          <w:numId w:val="8"/>
        </w:numPr>
        <w:spacing w:line="360" w:lineRule="auto"/>
      </w:pPr>
      <w:r>
        <w:t>Comprehensive r</w:t>
      </w:r>
      <w:r w:rsidRPr="005F57A5">
        <w:t>eview</w:t>
      </w:r>
      <w:r>
        <w:t xml:space="preserve"> of A/E Probable Cost of Construction </w:t>
      </w:r>
    </w:p>
    <w:p w:rsidR="005F57A5" w:rsidRPr="005F57A5" w:rsidRDefault="00F47704" w:rsidP="005F57A5">
      <w:pPr>
        <w:pStyle w:val="ListParagraph"/>
        <w:numPr>
          <w:ilvl w:val="1"/>
          <w:numId w:val="8"/>
        </w:numPr>
        <w:spacing w:line="360" w:lineRule="auto"/>
      </w:pPr>
      <w:r>
        <w:t xml:space="preserve">Sacrifice items to cover change orders </w:t>
      </w:r>
      <w:r w:rsidR="005F57A5" w:rsidRPr="005F57A5">
        <w:t xml:space="preserve"> </w:t>
      </w:r>
    </w:p>
    <w:p w:rsidR="0012680A" w:rsidRDefault="00C10AB9">
      <w:pPr>
        <w:rPr>
          <w:b/>
        </w:rPr>
      </w:pPr>
      <w:r>
        <w:rPr>
          <w:b/>
        </w:rPr>
        <w:t xml:space="preserve">Summary </w:t>
      </w:r>
    </w:p>
    <w:p w:rsidR="00B45A0B" w:rsidRDefault="00776B21" w:rsidP="00B45A0B">
      <w:pPr>
        <w:ind w:firstLine="720"/>
        <w:jc w:val="both"/>
      </w:pPr>
      <w:r>
        <w:t xml:space="preserve">The </w:t>
      </w:r>
      <w:proofErr w:type="spellStart"/>
      <w:r>
        <w:t>AiM</w:t>
      </w:r>
      <w:proofErr w:type="spellEnd"/>
      <w:r>
        <w:t xml:space="preserve"> </w:t>
      </w:r>
      <w:r w:rsidR="00A80470">
        <w:t>XXXX</w:t>
      </w:r>
      <w:r>
        <w:t xml:space="preserve"> </w:t>
      </w:r>
      <w:proofErr w:type="spellStart"/>
      <w:r w:rsidR="00A80470">
        <w:t>NameXX</w:t>
      </w:r>
      <w:proofErr w:type="spellEnd"/>
      <w:r>
        <w:t xml:space="preserve"> Hall Building Renovation project took </w:t>
      </w:r>
      <w:r w:rsidR="00B45A0B">
        <w:t xml:space="preserve">approximately </w:t>
      </w:r>
      <w:r w:rsidR="00A80470">
        <w:t>X</w:t>
      </w:r>
      <w:r>
        <w:t xml:space="preserve"> year to come to fruition. Although the project meet had to overcome may challenges, the project objective of creating a facility with usable space, </w:t>
      </w:r>
      <w:r w:rsidR="00B45A0B">
        <w:t xml:space="preserve">meet the need of a </w:t>
      </w:r>
      <w:r>
        <w:t>growing program</w:t>
      </w:r>
      <w:r w:rsidR="00B45A0B">
        <w:t xml:space="preserve">, and create </w:t>
      </w:r>
      <w:r>
        <w:t>modern facility</w:t>
      </w:r>
      <w:r w:rsidR="00B45A0B">
        <w:t xml:space="preserve"> to </w:t>
      </w:r>
      <w:r>
        <w:t>retain and attract students</w:t>
      </w:r>
      <w:r w:rsidR="00B45A0B">
        <w:t xml:space="preserve"> was accomplished. The lessons learned in design and construction must carry over to future projects, to ensure we all take a proactive approach to project management</w:t>
      </w:r>
      <w:r w:rsidR="00315F72" w:rsidRPr="00315F72">
        <w:t xml:space="preserve"> </w:t>
      </w:r>
      <w:r w:rsidR="00315F72">
        <w:t xml:space="preserve">and </w:t>
      </w:r>
      <w:r w:rsidR="00315F72" w:rsidRPr="00315F72">
        <w:t>used for continuous improvement.</w:t>
      </w:r>
      <w:r w:rsidR="00B45A0B">
        <w:t xml:space="preserve">  </w:t>
      </w:r>
    </w:p>
    <w:p w:rsidR="00857D8D" w:rsidRDefault="00B45A0B" w:rsidP="00B45A0B">
      <w:pPr>
        <w:ind w:firstLine="720"/>
        <w:jc w:val="both"/>
      </w:pPr>
      <w:r>
        <w:t xml:space="preserve">      </w:t>
      </w:r>
      <w:r w:rsidR="00776B21">
        <w:t xml:space="preserve">        </w:t>
      </w:r>
    </w:p>
    <w:sectPr w:rsidR="00857D8D" w:rsidSect="00311B8B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42" w:rsidRDefault="00387D42" w:rsidP="008D1DE6">
      <w:pPr>
        <w:spacing w:after="0" w:line="240" w:lineRule="auto"/>
      </w:pPr>
      <w:r>
        <w:separator/>
      </w:r>
    </w:p>
  </w:endnote>
  <w:endnote w:type="continuationSeparator" w:id="0">
    <w:p w:rsidR="00387D42" w:rsidRDefault="00387D42" w:rsidP="008D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42" w:rsidRDefault="00387D42" w:rsidP="008D1DE6">
      <w:pPr>
        <w:spacing w:after="0" w:line="240" w:lineRule="auto"/>
      </w:pPr>
      <w:r>
        <w:separator/>
      </w:r>
    </w:p>
  </w:footnote>
  <w:footnote w:type="continuationSeparator" w:id="0">
    <w:p w:rsidR="00387D42" w:rsidRDefault="00387D42" w:rsidP="008D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8B" w:rsidRPr="0067339F" w:rsidRDefault="00311B8B" w:rsidP="008C7CB8">
    <w:pPr>
      <w:pStyle w:val="Heading2"/>
      <w:ind w:left="180" w:firstLine="270"/>
      <w:rPr>
        <w:color w:val="1D1B11" w:themeColor="background2" w:themeShade="1A"/>
        <w:sz w:val="28"/>
        <w:szCs w:val="28"/>
      </w:rPr>
    </w:pPr>
    <w:r>
      <w:rPr>
        <w:noProof/>
        <w:color w:val="1D1B11" w:themeColor="background2" w:themeShade="1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D45238" wp14:editId="32632123">
              <wp:simplePos x="0" y="0"/>
              <wp:positionH relativeFrom="column">
                <wp:posOffset>1181100</wp:posOffset>
              </wp:positionH>
              <wp:positionV relativeFrom="paragraph">
                <wp:posOffset>-38100</wp:posOffset>
              </wp:positionV>
              <wp:extent cx="0" cy="1013460"/>
              <wp:effectExtent l="0" t="0" r="19050" b="1524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34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90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3C595"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-3pt" to="93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" strokecolor="#990040" strokeweight="1pt"/>
          </w:pict>
        </mc:Fallback>
      </mc:AlternateContent>
    </w:r>
    <w:r w:rsidRPr="0067339F">
      <w:rPr>
        <w:noProof/>
        <w:color w:val="1D1B11" w:themeColor="background2" w:themeShade="1A"/>
      </w:rPr>
      <w:drawing>
        <wp:anchor distT="0" distB="0" distL="114300" distR="114300" simplePos="0" relativeHeight="251662336" behindDoc="0" locked="0" layoutInCell="1" allowOverlap="1" wp14:anchorId="1FFAF9AF" wp14:editId="7A496A5D">
          <wp:simplePos x="0" y="0"/>
          <wp:positionH relativeFrom="column">
            <wp:posOffset>27940</wp:posOffset>
          </wp:positionH>
          <wp:positionV relativeFrom="paragraph">
            <wp:posOffset>104775</wp:posOffset>
          </wp:positionV>
          <wp:extent cx="990600" cy="790575"/>
          <wp:effectExtent l="19050" t="0" r="0" b="0"/>
          <wp:wrapSquare wrapText="bothSides"/>
          <wp:docPr id="4" name="Picture 2" descr="NMlogo_justtype_red+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logo_justtype_red+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339F">
      <w:rPr>
        <w:color w:val="1D1B11" w:themeColor="background2" w:themeShade="1A"/>
        <w:sz w:val="28"/>
        <w:szCs w:val="28"/>
      </w:rPr>
      <w:t>Facilities and Services</w:t>
    </w:r>
  </w:p>
  <w:p w:rsidR="00311B8B" w:rsidRPr="0067339F" w:rsidRDefault="00311B8B" w:rsidP="008C7CB8">
    <w:pPr>
      <w:spacing w:after="0" w:line="240" w:lineRule="auto"/>
      <w:ind w:firstLine="288"/>
      <w:rPr>
        <w:rFonts w:ascii="Times New Roman" w:hAnsi="Times New Roman"/>
        <w:color w:val="1D1B11" w:themeColor="background2" w:themeShade="1A"/>
        <w:kern w:val="26"/>
        <w:sz w:val="18"/>
        <w:szCs w:val="18"/>
      </w:rPr>
    </w:pPr>
    <w:r w:rsidRPr="0067339F">
      <w:rPr>
        <w:rFonts w:ascii="Times New Roman" w:hAnsi="Times New Roman"/>
        <w:color w:val="1D1B11" w:themeColor="background2" w:themeShade="1A"/>
        <w:kern w:val="26"/>
        <w:sz w:val="18"/>
        <w:szCs w:val="18"/>
      </w:rPr>
      <w:t xml:space="preserve">MSC 3545 </w:t>
    </w:r>
  </w:p>
  <w:p w:rsidR="00311B8B" w:rsidRPr="0067339F" w:rsidRDefault="00311B8B" w:rsidP="008C7CB8">
    <w:pPr>
      <w:spacing w:after="0" w:line="240" w:lineRule="auto"/>
      <w:ind w:firstLine="288"/>
      <w:rPr>
        <w:rFonts w:ascii="Times New Roman" w:hAnsi="Times New Roman"/>
        <w:color w:val="1D1B11" w:themeColor="background2" w:themeShade="1A"/>
        <w:kern w:val="26"/>
        <w:sz w:val="18"/>
        <w:szCs w:val="18"/>
      </w:rPr>
    </w:pPr>
    <w:r w:rsidRPr="0067339F">
      <w:rPr>
        <w:rFonts w:ascii="Times New Roman" w:hAnsi="Times New Roman"/>
        <w:color w:val="1D1B11" w:themeColor="background2" w:themeShade="1A"/>
        <w:kern w:val="26"/>
        <w:sz w:val="18"/>
        <w:szCs w:val="18"/>
      </w:rPr>
      <w:t>New Mexico State University</w:t>
    </w:r>
  </w:p>
  <w:p w:rsidR="00311B8B" w:rsidRPr="0067339F" w:rsidRDefault="00311B8B" w:rsidP="008C7CB8">
    <w:pPr>
      <w:spacing w:after="0" w:line="240" w:lineRule="auto"/>
      <w:ind w:firstLine="288"/>
      <w:rPr>
        <w:rFonts w:ascii="Times New Roman" w:hAnsi="Times New Roman"/>
        <w:color w:val="1D1B11" w:themeColor="background2" w:themeShade="1A"/>
        <w:kern w:val="26"/>
        <w:sz w:val="18"/>
        <w:szCs w:val="18"/>
      </w:rPr>
    </w:pPr>
    <w:r w:rsidRPr="0067339F">
      <w:rPr>
        <w:rFonts w:ascii="Times New Roman" w:hAnsi="Times New Roman"/>
        <w:color w:val="1D1B11" w:themeColor="background2" w:themeShade="1A"/>
        <w:kern w:val="26"/>
        <w:sz w:val="18"/>
        <w:szCs w:val="18"/>
      </w:rPr>
      <w:t>Box 30001</w:t>
    </w:r>
  </w:p>
  <w:p w:rsidR="00311B8B" w:rsidRPr="0067339F" w:rsidRDefault="00311B8B" w:rsidP="008C7CB8">
    <w:pPr>
      <w:spacing w:after="0" w:line="240" w:lineRule="auto"/>
      <w:ind w:firstLine="288"/>
      <w:rPr>
        <w:rFonts w:ascii="Times New Roman" w:hAnsi="Times New Roman"/>
        <w:color w:val="1D1B11" w:themeColor="background2" w:themeShade="1A"/>
        <w:kern w:val="26"/>
        <w:sz w:val="18"/>
        <w:szCs w:val="18"/>
      </w:rPr>
    </w:pPr>
    <w:r w:rsidRPr="0067339F">
      <w:rPr>
        <w:rFonts w:ascii="Times New Roman" w:hAnsi="Times New Roman"/>
        <w:color w:val="1D1B11" w:themeColor="background2" w:themeShade="1A"/>
        <w:kern w:val="26"/>
        <w:sz w:val="18"/>
        <w:szCs w:val="18"/>
      </w:rPr>
      <w:t>Las Cruces, NM 88003-8001</w:t>
    </w:r>
  </w:p>
  <w:p w:rsidR="00311B8B" w:rsidRPr="0067339F" w:rsidRDefault="008C7CB8" w:rsidP="008C7CB8">
    <w:pPr>
      <w:pStyle w:val="Header"/>
      <w:tabs>
        <w:tab w:val="left" w:pos="2070"/>
      </w:tabs>
      <w:rPr>
        <w:color w:val="1D1B11" w:themeColor="background2" w:themeShade="1A"/>
      </w:rPr>
    </w:pPr>
    <w:r>
      <w:rPr>
        <w:rFonts w:ascii="Times New Roman" w:hAnsi="Times New Roman"/>
        <w:color w:val="1D1B11" w:themeColor="background2" w:themeShade="1A"/>
        <w:kern w:val="26"/>
        <w:sz w:val="18"/>
        <w:szCs w:val="18"/>
      </w:rPr>
      <w:tab/>
    </w:r>
    <w:r w:rsidR="00311B8B" w:rsidRPr="0067339F">
      <w:rPr>
        <w:rFonts w:ascii="Times New Roman" w:hAnsi="Times New Roman"/>
        <w:color w:val="1D1B11" w:themeColor="background2" w:themeShade="1A"/>
        <w:kern w:val="26"/>
        <w:sz w:val="18"/>
        <w:szCs w:val="18"/>
      </w:rPr>
      <w:t>Phone: (575) 646-2101</w:t>
    </w:r>
    <w:r w:rsidR="00311B8B" w:rsidRPr="0067339F">
      <w:rPr>
        <w:rFonts w:ascii="Times New Roman" w:hAnsi="Times New Roman"/>
        <w:color w:val="1D1B11" w:themeColor="background2" w:themeShade="1A"/>
        <w:kern w:val="26"/>
        <w:sz w:val="18"/>
        <w:szCs w:val="18"/>
      </w:rPr>
      <w:tab/>
      <w:t>Fax: (575) 646-</w:t>
    </w:r>
    <w:r w:rsidR="00311B8B">
      <w:rPr>
        <w:rFonts w:ascii="Times New Roman" w:hAnsi="Times New Roman"/>
        <w:color w:val="1D1B11" w:themeColor="background2" w:themeShade="1A"/>
        <w:kern w:val="26"/>
        <w:sz w:val="18"/>
        <w:szCs w:val="18"/>
      </w:rPr>
      <w:t>6432</w:t>
    </w:r>
  </w:p>
  <w:p w:rsidR="00311B8B" w:rsidRDefault="00311B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22E"/>
    <w:multiLevelType w:val="hybridMultilevel"/>
    <w:tmpl w:val="240EB84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06D3DC3"/>
    <w:multiLevelType w:val="hybridMultilevel"/>
    <w:tmpl w:val="3140D1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D7ECF"/>
    <w:multiLevelType w:val="hybridMultilevel"/>
    <w:tmpl w:val="0D34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14199"/>
    <w:multiLevelType w:val="hybridMultilevel"/>
    <w:tmpl w:val="A8B48B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193F7A"/>
    <w:multiLevelType w:val="hybridMultilevel"/>
    <w:tmpl w:val="E3E2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A75DE"/>
    <w:multiLevelType w:val="hybridMultilevel"/>
    <w:tmpl w:val="0B28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A6C8C"/>
    <w:multiLevelType w:val="hybridMultilevel"/>
    <w:tmpl w:val="F6EA0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24350C"/>
    <w:multiLevelType w:val="hybridMultilevel"/>
    <w:tmpl w:val="3EB6199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0A"/>
    <w:rsid w:val="000F1082"/>
    <w:rsid w:val="001054D8"/>
    <w:rsid w:val="0012680A"/>
    <w:rsid w:val="00180E5D"/>
    <w:rsid w:val="00195CA2"/>
    <w:rsid w:val="001B505C"/>
    <w:rsid w:val="00245082"/>
    <w:rsid w:val="002550B4"/>
    <w:rsid w:val="00297835"/>
    <w:rsid w:val="00311B8B"/>
    <w:rsid w:val="00315F72"/>
    <w:rsid w:val="00336925"/>
    <w:rsid w:val="00381D01"/>
    <w:rsid w:val="00387D42"/>
    <w:rsid w:val="00396D21"/>
    <w:rsid w:val="003C6142"/>
    <w:rsid w:val="0040177E"/>
    <w:rsid w:val="004556EC"/>
    <w:rsid w:val="004C65FD"/>
    <w:rsid w:val="004F6181"/>
    <w:rsid w:val="005043CA"/>
    <w:rsid w:val="00540BAA"/>
    <w:rsid w:val="00591884"/>
    <w:rsid w:val="005F57A5"/>
    <w:rsid w:val="00627BF4"/>
    <w:rsid w:val="00636BC9"/>
    <w:rsid w:val="006C39E4"/>
    <w:rsid w:val="007235B1"/>
    <w:rsid w:val="00767663"/>
    <w:rsid w:val="00776B21"/>
    <w:rsid w:val="00784F25"/>
    <w:rsid w:val="0083122B"/>
    <w:rsid w:val="00836299"/>
    <w:rsid w:val="00857D8D"/>
    <w:rsid w:val="008850F2"/>
    <w:rsid w:val="008A26A1"/>
    <w:rsid w:val="008C7CB8"/>
    <w:rsid w:val="008D1DE6"/>
    <w:rsid w:val="008E3588"/>
    <w:rsid w:val="0090232A"/>
    <w:rsid w:val="00941701"/>
    <w:rsid w:val="00963DC8"/>
    <w:rsid w:val="009A17E4"/>
    <w:rsid w:val="009F6E7B"/>
    <w:rsid w:val="00A33585"/>
    <w:rsid w:val="00A80470"/>
    <w:rsid w:val="00B04CC1"/>
    <w:rsid w:val="00B24678"/>
    <w:rsid w:val="00B45A0B"/>
    <w:rsid w:val="00B50C23"/>
    <w:rsid w:val="00BF3003"/>
    <w:rsid w:val="00C0243B"/>
    <w:rsid w:val="00C10AB9"/>
    <w:rsid w:val="00C63C36"/>
    <w:rsid w:val="00C73510"/>
    <w:rsid w:val="00C73B55"/>
    <w:rsid w:val="00CA3DF3"/>
    <w:rsid w:val="00CD174A"/>
    <w:rsid w:val="00D31F07"/>
    <w:rsid w:val="00E3461C"/>
    <w:rsid w:val="00E729A8"/>
    <w:rsid w:val="00EE1DD9"/>
    <w:rsid w:val="00F3252E"/>
    <w:rsid w:val="00F4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1AD0"/>
  <w15:docId w15:val="{0FEC30F2-A06D-4F2D-BF96-65EFC474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D1DE6"/>
    <w:pPr>
      <w:keepNext/>
      <w:overflowPunct w:val="0"/>
      <w:autoSpaceDE w:val="0"/>
      <w:autoSpaceDN w:val="0"/>
      <w:adjustRightInd w:val="0"/>
      <w:spacing w:after="0" w:line="240" w:lineRule="auto"/>
      <w:ind w:left="288" w:firstLine="144"/>
      <w:textAlignment w:val="baseline"/>
      <w:outlineLvl w:val="1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D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1DE6"/>
  </w:style>
  <w:style w:type="paragraph" w:styleId="Footer">
    <w:name w:val="footer"/>
    <w:basedOn w:val="Normal"/>
    <w:link w:val="FooterChar"/>
    <w:uiPriority w:val="99"/>
    <w:unhideWhenUsed/>
    <w:rsid w:val="008D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DE6"/>
  </w:style>
  <w:style w:type="character" w:customStyle="1" w:styleId="Heading2Char">
    <w:name w:val="Heading 2 Char"/>
    <w:basedOn w:val="DefaultParagraphFont"/>
    <w:link w:val="Heading2"/>
    <w:rsid w:val="008D1DE6"/>
    <w:rPr>
      <w:rFonts w:ascii="Times New Roman" w:eastAsia="Times New Roman" w:hAnsi="Times New Roman" w:cs="Times New Roman"/>
      <w:b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 Herrera</dc:creator>
  <cp:lastModifiedBy>Olga Holguin</cp:lastModifiedBy>
  <cp:revision>3</cp:revision>
  <cp:lastPrinted>2017-03-08T14:57:00Z</cp:lastPrinted>
  <dcterms:created xsi:type="dcterms:W3CDTF">2021-02-01T16:11:00Z</dcterms:created>
  <dcterms:modified xsi:type="dcterms:W3CDTF">2021-02-01T16:13:00Z</dcterms:modified>
</cp:coreProperties>
</file>